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Prairie View Property Owners Association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P.O. Box 96, Watkins, Co. 80137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Owners Name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Owners Address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Owners Address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RE: Notice of Violation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Dear Resident,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It has been reported to the Association you are in violation of the Declaration, Covenants or Bylaws of Prairie View Property Owners Association. Article number 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Violation stated here 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Please correct this violation within 30 days.� </w:t>
      </w:r>
      <w:r w:rsidDel="00000000" w:rsidR="00000000" w:rsidRPr="00000000">
        <w:rPr>
          <w:b w:val="1"/>
          <w:sz w:val="20"/>
          <w:szCs w:val="20"/>
          <w:rtl w:val="0"/>
        </w:rPr>
        <w:t xml:space="preserve">If violation is in error please reply in writing no later than ten (10) days </w:t>
      </w:r>
      <w:r w:rsidDel="00000000" w:rsidR="00000000" w:rsidRPr="00000000">
        <w:rPr>
          <w:sz w:val="20"/>
          <w:szCs w:val="20"/>
          <w:rtl w:val="0"/>
        </w:rPr>
        <w:t xml:space="preserve">from receipt of this notice with details regarding violation.�Mail your written response to Prairie View Property Owners Association, PO Box 96, Watkins, Co. 80137.� </w:t>
      </w:r>
      <w:r w:rsidDel="00000000" w:rsidR="00000000" w:rsidRPr="00000000">
        <w:rPr>
          <w:b w:val="1"/>
          <w:sz w:val="20"/>
          <w:szCs w:val="20"/>
          <w:rtl w:val="0"/>
        </w:rPr>
        <w:t xml:space="preserve">Please note, phone calls will not be� accepted</w:t>
      </w:r>
      <w:r w:rsidDel="00000000" w:rsidR="00000000" w:rsidRPr="00000000">
        <w:rPr>
          <w:sz w:val="20"/>
          <w:szCs w:val="20"/>
          <w:rtl w:val="0"/>
        </w:rPr>
        <w:t xml:space="preserve">.� You are entitled to a hearing; requests for hearings must be in writing within ten (10) days from receipt of this notice.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Pursuant to the established protocol for violation notice, you are hereby notified of the following: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_______ 1st Violation �� </w:t>
      </w:r>
      <w:r w:rsidDel="00000000" w:rsidR="00000000" w:rsidRPr="00000000">
        <w:rPr>
          <w:b w:val="1"/>
          <w:sz w:val="20"/>
          <w:szCs w:val="20"/>
          <w:rtl w:val="0"/>
        </w:rPr>
        <w:t xml:space="preserve">WARNING</w:t>
      </w:r>
      <w:r w:rsidDel="00000000" w:rsidR="00000000" w:rsidRPr="00000000">
        <w:rPr>
          <w:sz w:val="20"/>
          <w:szCs w:val="20"/>
          <w:rtl w:val="0"/>
        </w:rPr>
        <w:t xml:space="preserve"> � correct the violation within 30 days.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_______ 2nd Violation � $50.00 Fine � to be paid with next monthly assessment.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_______ 3rd Violation �� $100.00 Fine �� to be paid with next monthly assessment.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_______ 4th &amp; subsequent Violations�� $150.00 Fine �� to be paid with next monthly assessment.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Thanking you in advance for your prompt attention to the above matter.� Please remember the regulations were established for the health, safety, comfort, security and benefit of all residents.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Regards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Prairies View Property Owners Association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Board of Directors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